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F72" w:rsidRPr="00662EC5" w:rsidRDefault="00903F72" w:rsidP="00B97327">
      <w:pPr>
        <w:tabs>
          <w:tab w:val="left" w:pos="11624"/>
          <w:tab w:val="left" w:pos="11766"/>
          <w:tab w:val="left" w:pos="12333"/>
        </w:tabs>
        <w:spacing w:after="0"/>
        <w:ind w:firstLine="709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662EC5">
        <w:rPr>
          <w:rStyle w:val="a4"/>
          <w:rFonts w:ascii="Times New Roman" w:hAnsi="Times New Roman" w:cs="Times New Roman"/>
          <w:sz w:val="28"/>
          <w:szCs w:val="28"/>
        </w:rPr>
        <w:t>2 класс.</w:t>
      </w:r>
    </w:p>
    <w:p w:rsidR="00903F72" w:rsidRPr="00662EC5" w:rsidRDefault="00903F72" w:rsidP="00662EC5">
      <w:pPr>
        <w:pStyle w:val="12"/>
        <w:spacing w:after="0" w:line="360" w:lineRule="auto"/>
        <w:ind w:left="0" w:firstLine="709"/>
        <w:jc w:val="both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Личностные, метапредметные предметные результаты освоения учебного предмета во 2 классе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В результате изучения курса «Музыка» в начальной школе должны быть достигнуты определенные результаты.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Личностные результаты:</w:t>
      </w:r>
    </w:p>
    <w:p w:rsidR="00903F72" w:rsidRPr="00662EC5" w:rsidRDefault="00662EC5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- - </w:t>
      </w:r>
      <w:r w:rsidR="00903F72"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наличие эмоционально-ценностного отношения к искусству;</w:t>
      </w:r>
    </w:p>
    <w:p w:rsidR="00903F72" w:rsidRPr="00662EC5" w:rsidRDefault="00662EC5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- </w:t>
      </w:r>
      <w:r w:rsidR="00903F72"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реализация творческого потенциала в процессе коллективного (индивидуального) музицирования;</w:t>
      </w:r>
    </w:p>
    <w:p w:rsidR="00903F72" w:rsidRPr="00662EC5" w:rsidRDefault="00662EC5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- </w:t>
      </w:r>
      <w:r w:rsidR="00903F72"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позитивная самооценка своих музыкально-творческих возможностей.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Предметные результаты: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устойчивый интерес к музыке и различным видам (или какому-либо виду) музыкально-творческой деятельности;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общее понятие о значении музыки в жизни человека, знание основных закономерностей музыкального искусства, общее представление о музыкальной картине мира;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элементарные умения и навыки в различных видах учебно-творческой деятельности.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Метапредметные результаты: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развитое художественное восприятие, умение оценивать произведения разных видов искусств;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ориентация в культурном многообразии окружающей действительности, участие в музыкальной жизни класса, школы, города и др.;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продуктивное сотрудничество (общение, взаимодействие) со сверстниками при решении различных музыкально-творческих задач;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наблюдение за разнообразными явлениями жизни и искусства в учебной и внеурочной деятельности.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lastRenderedPageBreak/>
        <w:t>Планируемые результаты во 2 классе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В результате изучения музыки ученик должен: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формирование основ музыкальной культуры через эмоциональное, активное восприятие музыки;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воспитание эмоционально-ценностного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развитие интереса к музыке и музыкальной деятельности, образного и ассоциативного мышления и воображения, музыкальной памяти и слуха, певческого голоса, учебно-творческих способностей в различных видах музыкальной деятельности;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освоение музыкальных произведений и знаний о музыке;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овладение практическими умениями и навыками в учебно-творческой деятельности: пении, слушании музыки, игре на элементарных музыкальных инструментах, музыкально-пластическом движении и импровизации.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</w:p>
    <w:p w:rsidR="00903F72" w:rsidRDefault="00903F72" w:rsidP="00662EC5">
      <w:pPr>
        <w:spacing w:after="0" w:line="360" w:lineRule="auto"/>
        <w:ind w:firstLine="709"/>
        <w:jc w:val="center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  <w:t>Содержание курса</w:t>
      </w:r>
    </w:p>
    <w:p w:rsidR="00662EC5" w:rsidRPr="00662EC5" w:rsidRDefault="00662EC5" w:rsidP="00662EC5">
      <w:pPr>
        <w:spacing w:after="0" w:line="360" w:lineRule="auto"/>
        <w:ind w:firstLine="709"/>
        <w:jc w:val="center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</w:p>
    <w:p w:rsidR="00903F72" w:rsidRPr="00662EC5" w:rsidRDefault="00662EC5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Учебный материал </w:t>
      </w:r>
      <w:r w:rsidR="00903F72"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2-го класса раскрывает содержание музыкального искусства через темы </w:t>
      </w:r>
      <w:r w:rsidR="00903F72" w:rsidRPr="00635F13"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  <w:t>«</w:t>
      </w:r>
      <w:r w:rsidR="00635F13" w:rsidRPr="00635F13">
        <w:rPr>
          <w:rFonts w:ascii="Times New Roman" w:hAnsi="Times New Roman" w:cs="Times New Roman"/>
          <w:b/>
          <w:sz w:val="28"/>
          <w:szCs w:val="28"/>
        </w:rPr>
        <w:t>Всеобщеев жизни ив музыке»</w:t>
      </w:r>
      <w:r w:rsidR="00903F72" w:rsidRPr="00635F13">
        <w:rPr>
          <w:rFonts w:ascii="Times New Roman" w:hAnsi="Times New Roman" w:cs="Times New Roman"/>
          <w:b/>
          <w:sz w:val="28"/>
          <w:szCs w:val="28"/>
        </w:rPr>
        <w:t>,</w:t>
      </w:r>
      <w:r w:rsidR="00635F13" w:rsidRPr="00635F13"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  <w:t xml:space="preserve"> «</w:t>
      </w:r>
      <w:r w:rsidR="00635F13" w:rsidRPr="00635F13">
        <w:rPr>
          <w:rFonts w:ascii="Times New Roman" w:hAnsi="Times New Roman" w:cs="Times New Roman"/>
          <w:b/>
          <w:bCs/>
          <w:sz w:val="28"/>
          <w:szCs w:val="28"/>
        </w:rPr>
        <w:t>Музыка– искусство интонируемого смысла»</w:t>
      </w:r>
      <w:r w:rsidR="00635F13"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  <w:t xml:space="preserve">, </w:t>
      </w:r>
      <w:r w:rsidR="00635F13" w:rsidRPr="00635F13">
        <w:rPr>
          <w:rFonts w:ascii="Times New Roman" w:hAnsi="Times New Roman"/>
          <w:b/>
          <w:sz w:val="28"/>
          <w:szCs w:val="28"/>
        </w:rPr>
        <w:t>«Тема»и  «развитие»- жизнь художественного образа»,</w:t>
      </w:r>
      <w:r w:rsidR="00635F13" w:rsidRPr="00635F13"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  <w:t>«</w:t>
      </w:r>
      <w:r w:rsidR="00635F13" w:rsidRPr="00635F13">
        <w:rPr>
          <w:rFonts w:ascii="Times New Roman" w:hAnsi="Times New Roman"/>
          <w:b/>
          <w:sz w:val="28"/>
          <w:szCs w:val="28"/>
        </w:rPr>
        <w:t>Развитиекак становлениехудожественнойформы»</w:t>
      </w:r>
      <w:r w:rsidR="00635F13">
        <w:rPr>
          <w:rFonts w:ascii="Times New Roman" w:hAnsi="Times New Roman"/>
          <w:b/>
          <w:sz w:val="28"/>
          <w:szCs w:val="28"/>
        </w:rPr>
        <w:t>.</w:t>
      </w:r>
      <w:r w:rsidR="00903F72"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 Пониманию единства мысли, речи, характера человека послужит представленная в учебнике «Галерея» портретов русских людей, написанных художниками-передвижниками.</w:t>
      </w:r>
    </w:p>
    <w:p w:rsidR="00662EC5" w:rsidRDefault="00662EC5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lastRenderedPageBreak/>
        <w:t>Требования к уровню подготовки учащихся начальной школы во 2 классе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роль музыки в жизни человека;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особенности простых(песня, танец, марш) и сложных(опера, балет, симфония) жанров музыки.</w:t>
      </w:r>
    </w:p>
    <w:p w:rsidR="00903F72" w:rsidRPr="00662EC5" w:rsidRDefault="00662EC5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У</w:t>
      </w:r>
      <w:r w:rsidR="00903F72"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метьэмоционально откликаться на музыкальное произведение;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выявлять жанровое начало(песня, марш, танец);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различать характер музыки;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узнавать интонации знакомых музыкальных произведений;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различать звучание знакомых музыкальных произведений;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b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Творчески изучая музыкальное искусство, к концу 2 класса обучающиеся должны уметь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Воспитывать и развивать эмоциональную сферу ребенка, художественный вкус; 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углубить и закрепить понятие о жанрах музыкальных произведений: песня, танец, марш; 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 xml:space="preserve">научить понимать различия жанра оперы, балета, симфонии; </w:t>
      </w:r>
    </w:p>
    <w:p w:rsidR="00903F72" w:rsidRPr="00662EC5" w:rsidRDefault="00903F72" w:rsidP="00662EC5">
      <w:pPr>
        <w:spacing w:after="0" w:line="360" w:lineRule="auto"/>
        <w:ind w:firstLine="709"/>
        <w:jc w:val="both"/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</w:pPr>
      <w:r w:rsidRPr="00662EC5">
        <w:rPr>
          <w:rStyle w:val="a3"/>
          <w:rFonts w:ascii="Times New Roman" w:eastAsiaTheme="majorEastAsia" w:hAnsi="Times New Roman" w:cs="Times New Roman"/>
          <w:i w:val="0"/>
          <w:sz w:val="28"/>
          <w:szCs w:val="28"/>
        </w:rPr>
        <w:t>учить понимать содержание музыкальных произведений и различать основные выразительные средства музыки: темп, ритм, динамика, тембр.</w:t>
      </w: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EC5">
        <w:rPr>
          <w:rFonts w:ascii="Times New Roman" w:hAnsi="Times New Roman" w:cs="Times New Roman"/>
          <w:b/>
          <w:sz w:val="28"/>
          <w:szCs w:val="28"/>
        </w:rPr>
        <w:t>Учебно-тематический план 2 класс</w:t>
      </w: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214" w:type="dxa"/>
        <w:tblInd w:w="308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852"/>
        <w:gridCol w:w="6760"/>
        <w:gridCol w:w="1602"/>
      </w:tblGrid>
      <w:tr w:rsidR="00903F72" w:rsidRPr="00662EC5" w:rsidTr="00662EC5">
        <w:trPr>
          <w:trHeight w:val="650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 по программе</w:t>
            </w:r>
          </w:p>
        </w:tc>
      </w:tr>
      <w:tr w:rsidR="00903F72" w:rsidRPr="00662EC5" w:rsidTr="00662EC5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BD2A4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7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3F72" w:rsidRPr="00662EC5" w:rsidRDefault="00903F72" w:rsidP="00662EC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Всеобщеев жизни ив музыке</w:t>
            </w:r>
          </w:p>
        </w:tc>
        <w:tc>
          <w:tcPr>
            <w:tcW w:w="16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03F72" w:rsidRPr="00662EC5" w:rsidRDefault="00903F72" w:rsidP="00662E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03F72" w:rsidRPr="00662EC5" w:rsidTr="00662EC5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BD2A4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bCs/>
                <w:sz w:val="28"/>
                <w:szCs w:val="28"/>
              </w:rPr>
              <w:t>Музыка– искусство интонируемого смысла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03F72" w:rsidRPr="00662EC5" w:rsidTr="00662EC5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BD2A4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BD2A40" w:rsidRDefault="00903F72" w:rsidP="00BD2A40">
            <w:pPr>
              <w:pStyle w:val="TableParagraph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62EC5">
              <w:rPr>
                <w:rFonts w:ascii="Times New Roman" w:hAnsi="Times New Roman"/>
                <w:sz w:val="28"/>
                <w:szCs w:val="28"/>
                <w:lang w:val="ru-RU"/>
              </w:rPr>
              <w:t>«Тема»и  «развитие»- жизнь</w:t>
            </w:r>
            <w:r w:rsidR="00BD2A40" w:rsidRPr="00BD2A4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художественного </w:t>
            </w:r>
            <w:r w:rsidRPr="00BD2A40">
              <w:rPr>
                <w:rFonts w:ascii="Times New Roman" w:hAnsi="Times New Roman"/>
                <w:sz w:val="28"/>
                <w:szCs w:val="28"/>
                <w:lang w:val="ru-RU"/>
              </w:rPr>
              <w:t>образа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03F72" w:rsidRPr="00662EC5" w:rsidTr="00662EC5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BD2A4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BD2A40" w:rsidRDefault="00903F72" w:rsidP="00662EC5">
            <w:pPr>
              <w:pStyle w:val="TableParagraph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62EC5">
              <w:rPr>
                <w:rFonts w:ascii="Times New Roman" w:hAnsi="Times New Roman"/>
                <w:sz w:val="28"/>
                <w:szCs w:val="28"/>
                <w:lang w:val="ru-RU"/>
              </w:rPr>
              <w:t>Развитие</w:t>
            </w:r>
            <w:r w:rsidR="00662EC5">
              <w:rPr>
                <w:rFonts w:ascii="Times New Roman" w:hAnsi="Times New Roman"/>
                <w:sz w:val="28"/>
                <w:szCs w:val="28"/>
                <w:lang w:val="ru-RU"/>
              </w:rPr>
              <w:t>как становле</w:t>
            </w:r>
            <w:r w:rsidRPr="00BD2A40">
              <w:rPr>
                <w:rFonts w:ascii="Times New Roman" w:hAnsi="Times New Roman"/>
                <w:sz w:val="28"/>
                <w:szCs w:val="28"/>
                <w:lang w:val="ru-RU"/>
              </w:rPr>
              <w:t>ниехудожественной</w:t>
            </w:r>
            <w:r w:rsidR="00BD2A40" w:rsidRPr="00BD2A40">
              <w:rPr>
                <w:rFonts w:ascii="Times New Roman" w:hAnsi="Times New Roman"/>
                <w:sz w:val="28"/>
                <w:szCs w:val="28"/>
                <w:lang w:val="ru-RU"/>
              </w:rPr>
              <w:t>формы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03F72" w:rsidRPr="00662EC5" w:rsidTr="00662EC5"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6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3F72" w:rsidRPr="00662EC5" w:rsidRDefault="00903F72" w:rsidP="00662E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2EC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903F72" w:rsidRPr="00662EC5" w:rsidRDefault="00903F72" w:rsidP="00662EC5">
      <w:pPr>
        <w:pStyle w:val="12"/>
        <w:spacing w:after="0"/>
        <w:ind w:left="0" w:firstLine="709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BD2A40" w:rsidRPr="00662EC5" w:rsidRDefault="00BD2A40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903F72" w:rsidRPr="00662EC5" w:rsidRDefault="00903F72" w:rsidP="00662EC5">
      <w:pPr>
        <w:pStyle w:val="12"/>
        <w:spacing w:after="0"/>
        <w:ind w:left="0" w:firstLine="709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903F72" w:rsidRPr="00BD2A40" w:rsidRDefault="00903F72" w:rsidP="00BD2A40">
      <w:pPr>
        <w:pStyle w:val="12"/>
        <w:spacing w:after="0"/>
        <w:ind w:left="0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BD2A40"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  <w:lastRenderedPageBreak/>
        <w:t>Примерный музыкальный материал</w:t>
      </w:r>
    </w:p>
    <w:p w:rsidR="00903F72" w:rsidRPr="00BD2A40" w:rsidRDefault="00903F72" w:rsidP="00662EC5">
      <w:pPr>
        <w:pStyle w:val="12"/>
        <w:spacing w:after="0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16"/>
          <w:szCs w:val="16"/>
        </w:rPr>
      </w:pPr>
    </w:p>
    <w:p w:rsidR="00903F72" w:rsidRPr="00BD2A40" w:rsidRDefault="00903F72" w:rsidP="00662EC5">
      <w:pPr>
        <w:pStyle w:val="12"/>
        <w:spacing w:after="0"/>
        <w:ind w:left="0" w:firstLine="709"/>
        <w:rPr>
          <w:rStyle w:val="a3"/>
          <w:rFonts w:ascii="Times New Roman" w:eastAsiaTheme="majorEastAsia" w:hAnsi="Times New Roman"/>
          <w:b/>
          <w:i w:val="0"/>
          <w:sz w:val="16"/>
          <w:szCs w:val="16"/>
        </w:rPr>
        <w:sectPr w:rsidR="00903F72" w:rsidRPr="00BD2A40" w:rsidSect="00662EC5">
          <w:pgSz w:w="16838" w:h="11906" w:orient="landscape" w:code="9"/>
          <w:pgMar w:top="851" w:right="1134" w:bottom="851" w:left="1418" w:header="709" w:footer="709" w:gutter="0"/>
          <w:cols w:space="708"/>
          <w:docGrid w:linePitch="360"/>
        </w:sectPr>
      </w:pPr>
    </w:p>
    <w:p w:rsidR="00903F72" w:rsidRPr="00662EC5" w:rsidRDefault="00903F72" w:rsidP="00BD2A40">
      <w:pPr>
        <w:pStyle w:val="12"/>
        <w:spacing w:after="0"/>
        <w:ind w:left="0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«Чему учат в школе» В.Шаинский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«Гимн России», А.Александрова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Слушание «Моя Россия», Г.Струве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«Патриотическая песня», М.Глинка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«Полька», П.Чайковский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«Вальс», Прокофьев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«Сонная песенка» Р.Паульс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«Если б не было школ» В.Шаинский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«Веселые ребята» И.Дунаевский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«Физкультурный марш» И.Дунаевский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«Бравые солдаты» А.Филиппенко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«Осенняя песнь» П.И.Чайковского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«Итальянская полька» П.И.Чайковского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«Спящая красавица» П.И.Чайковского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«Скворушка прощается»  Л.Бетховен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«Вальс-шутка» Д.Шостакович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«Музыкальная табакерка» Лядов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«Камаринская» М.И.Глинка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«Во поле береза стояла» русская народная  песня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«Сурок» русская народная  песня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«Шарманка» Л.Бетховена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пьесы Д.Кабалевского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«Перепелочка» русская народная  песня 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«Три подружки» Д.Кабалевский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«Если добрый ты» Савельев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пьесы Д.Кабалевского.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«Петя и волк» С.Прокофьев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«Картинки с выставки» М.Мусоргский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lastRenderedPageBreak/>
        <w:t xml:space="preserve">«Носорог» И.Арсеева. 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«Почему медведь зимой спит?» Книппер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«Кукушка» Л.-К.Дакена (арфа) М.Коваль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«Волк и семеро козлят»- прослушивание отрывков из оперы. 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«Песня о папе» В.Шаинский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колыбельные песни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«Четвертая симфония» П.Чайковский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«Вальс» из балета «Золушка» С.Прокофьев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«Камаринская» М.И.Глинка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«Реченька» Абрамов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«Выходили красны девицы», русская народная  песня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«Евгений Онегин» 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«Неаполитанский танец»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«Катерок» М.Минков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«Щелкунчик»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«Кармен» Ж.Бизе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«Лебединое озеро»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«Щелкунчик»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«Спящая красавица»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«Болезнь куклы» П.И.Чайковский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«Итальянская полька» Рахманинов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«Вместе весело шагать».  В.Шаинский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«Веселая. Грустная» Л.Бетховен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«Калинка» И.П.Ларионов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>«Это очень интересно» С.Никитин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«Неприятность эту мы переживем» Б.Савельев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«В гости» Д.Кабалевский</w:t>
      </w:r>
    </w:p>
    <w:p w:rsidR="00903F72" w:rsidRPr="00662EC5" w:rsidRDefault="00903F72" w:rsidP="00BD2A40">
      <w:pPr>
        <w:pStyle w:val="11"/>
        <w:rPr>
          <w:rFonts w:ascii="Times New Roman" w:hAnsi="Times New Roman"/>
          <w:sz w:val="28"/>
          <w:szCs w:val="28"/>
        </w:rPr>
      </w:pPr>
      <w:r w:rsidRPr="00662EC5">
        <w:rPr>
          <w:rFonts w:ascii="Times New Roman" w:hAnsi="Times New Roman"/>
          <w:sz w:val="28"/>
          <w:szCs w:val="28"/>
        </w:rPr>
        <w:t xml:space="preserve"> «Вечерняя сказка» А.Хачатурян</w:t>
      </w:r>
    </w:p>
    <w:p w:rsidR="00903F72" w:rsidRPr="00662EC5" w:rsidRDefault="00903F72" w:rsidP="00BD2A40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  <w:sectPr w:rsidR="00903F72" w:rsidRPr="00662EC5" w:rsidSect="00662EC5">
          <w:type w:val="continuous"/>
          <w:pgSz w:w="16838" w:h="11906" w:orient="landscape"/>
          <w:pgMar w:top="851" w:right="1134" w:bottom="851" w:left="1418" w:header="709" w:footer="709" w:gutter="0"/>
          <w:cols w:num="2" w:space="708" w:equalWidth="0">
            <w:col w:w="6647" w:space="708"/>
            <w:col w:w="6931"/>
          </w:cols>
          <w:docGrid w:linePitch="360"/>
        </w:sectPr>
      </w:pPr>
    </w:p>
    <w:p w:rsidR="00903F72" w:rsidRPr="00662EC5" w:rsidRDefault="00903F72" w:rsidP="00662EC5">
      <w:pPr>
        <w:tabs>
          <w:tab w:val="left" w:pos="340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Календарно – тематическое планирование </w:t>
      </w:r>
    </w:p>
    <w:p w:rsidR="00903F72" w:rsidRPr="00662EC5" w:rsidRDefault="00903F72" w:rsidP="00662EC5">
      <w:pPr>
        <w:tabs>
          <w:tab w:val="left" w:pos="340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b/>
          <w:sz w:val="28"/>
          <w:szCs w:val="28"/>
        </w:rPr>
        <w:t xml:space="preserve">по музыке </w:t>
      </w:r>
    </w:p>
    <w:p w:rsidR="00903F72" w:rsidRPr="00662EC5" w:rsidRDefault="00903F72" w:rsidP="00662EC5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Классы: </w:t>
      </w:r>
      <w:r w:rsidRPr="00662EC5">
        <w:rPr>
          <w:rFonts w:ascii="Times New Roman" w:eastAsia="Times New Roman" w:hAnsi="Times New Roman" w:cs="Times New Roman"/>
          <w:b/>
          <w:sz w:val="28"/>
          <w:szCs w:val="28"/>
        </w:rPr>
        <w:t xml:space="preserve">   2а</w:t>
      </w:r>
      <w:r w:rsidR="004B7E62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662EC5">
        <w:rPr>
          <w:rFonts w:ascii="Times New Roman" w:eastAsia="Times New Roman" w:hAnsi="Times New Roman" w:cs="Times New Roman"/>
          <w:b/>
          <w:sz w:val="28"/>
          <w:szCs w:val="28"/>
        </w:rPr>
        <w:t>,2б</w:t>
      </w:r>
      <w:r w:rsidR="004B7E62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662EC5">
        <w:rPr>
          <w:rFonts w:ascii="Times New Roman" w:eastAsia="Times New Roman" w:hAnsi="Times New Roman" w:cs="Times New Roman"/>
          <w:b/>
          <w:sz w:val="28"/>
          <w:szCs w:val="28"/>
        </w:rPr>
        <w:t>,2в</w:t>
      </w:r>
      <w:r w:rsidR="004B7E62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662EC5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903F72" w:rsidRPr="00662EC5" w:rsidRDefault="00903F72" w:rsidP="00662EC5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>Учитель:  Ковтун О.П.</w:t>
      </w:r>
    </w:p>
    <w:p w:rsidR="00903F72" w:rsidRPr="00662EC5" w:rsidRDefault="00903F72" w:rsidP="00662EC5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Количество часов </w:t>
      </w:r>
      <w:r w:rsidR="00BD2A40" w:rsidRPr="00662EC5">
        <w:rPr>
          <w:rFonts w:ascii="Times New Roman" w:eastAsia="Times New Roman" w:hAnsi="Times New Roman" w:cs="Times New Roman"/>
          <w:sz w:val="28"/>
          <w:szCs w:val="28"/>
        </w:rPr>
        <w:t>в неделю 1 час</w:t>
      </w:r>
      <w:r w:rsidR="00BD2A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26709" w:rsidRPr="00662EC5" w:rsidRDefault="00BD2A40" w:rsidP="00662EC5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Всего: 34 ч.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>Планирование составлено на основе федерального компонента государственного образовательного стандарта  начального общего образования по искусству;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- программы начального общего образования по музыке;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- программы «Музыка»» для 2 классов, авторы: В.О.Усачева; Л.В.Школяр, В.А.Школяр;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  Москва  Издательский центр  «Вентана – Граф»  2011г.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- учебного плана общеобразовательного учреждения.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Учебно – методический комплект: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>В.О.Усачева; Л.В.Школяр, В.А.Школяр;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 Хрестоматия музыкального материала   « Музыка» 2 класс (пособие для учителя). –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М.: Просвещение, 2011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>Фонохрестоматия   « Музыка» 2 класс.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 xml:space="preserve">Авторское методическое пособие «Живет на свете красота»  Белоусова З.Ю., Ковтун О.П., 2005 </w:t>
      </w:r>
    </w:p>
    <w:p w:rsidR="00E26709" w:rsidRPr="00662EC5" w:rsidRDefault="00E26709" w:rsidP="00662EC5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2EC5">
        <w:rPr>
          <w:rFonts w:ascii="Times New Roman" w:eastAsia="Times New Roman" w:hAnsi="Times New Roman" w:cs="Times New Roman"/>
          <w:sz w:val="28"/>
          <w:szCs w:val="28"/>
        </w:rPr>
        <w:t>Авторское методическое пособие «Учиться надо весело»  Белоусова З.Ю., Ковтун О.П., 2011</w:t>
      </w:r>
    </w:p>
    <w:p w:rsidR="00E26709" w:rsidRPr="00662EC5" w:rsidRDefault="00E26709" w:rsidP="00662EC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903F72" w:rsidRPr="00662EC5" w:rsidRDefault="00903F72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903F72" w:rsidRPr="00662EC5" w:rsidRDefault="00903F72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903F72" w:rsidRDefault="00903F72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BD2A40" w:rsidRDefault="00BD2A40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BD2A40" w:rsidRDefault="00BD2A40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BD2A40" w:rsidRDefault="00BD2A40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BD2A40" w:rsidRDefault="00BD2A40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BD2A40" w:rsidRPr="00662EC5" w:rsidRDefault="00BD2A40" w:rsidP="00662EC5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903F72" w:rsidRPr="00662EC5" w:rsidRDefault="00903F72" w:rsidP="00662EC5">
      <w:pPr>
        <w:pStyle w:val="11"/>
        <w:ind w:firstLine="709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903F72" w:rsidRPr="00662EC5" w:rsidRDefault="00903F72" w:rsidP="00662EC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903F72" w:rsidRPr="00662EC5" w:rsidSect="00662EC5">
      <w:pgSz w:w="16838" w:h="11906" w:orient="landscape"/>
      <w:pgMar w:top="851" w:right="1134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BA8" w:rsidRDefault="000D7BA8" w:rsidP="00BD2A40">
      <w:pPr>
        <w:spacing w:after="0" w:line="240" w:lineRule="auto"/>
      </w:pPr>
      <w:r>
        <w:separator/>
      </w:r>
    </w:p>
  </w:endnote>
  <w:endnote w:type="continuationSeparator" w:id="1">
    <w:p w:rsidR="000D7BA8" w:rsidRDefault="000D7BA8" w:rsidP="00BD2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BA8" w:rsidRDefault="000D7BA8" w:rsidP="00BD2A40">
      <w:pPr>
        <w:spacing w:after="0" w:line="240" w:lineRule="auto"/>
      </w:pPr>
      <w:r>
        <w:separator/>
      </w:r>
    </w:p>
  </w:footnote>
  <w:footnote w:type="continuationSeparator" w:id="1">
    <w:p w:rsidR="000D7BA8" w:rsidRDefault="000D7BA8" w:rsidP="00BD2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/>
      </w:rPr>
    </w:lvl>
  </w:abstractNum>
  <w:abstractNum w:abstractNumId="3">
    <w:nsid w:val="00F15B5B"/>
    <w:multiLevelType w:val="hybridMultilevel"/>
    <w:tmpl w:val="19C27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A8458D"/>
    <w:multiLevelType w:val="hybridMultilevel"/>
    <w:tmpl w:val="F1141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633824"/>
    <w:multiLevelType w:val="hybridMultilevel"/>
    <w:tmpl w:val="FF04D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2F1D0A"/>
    <w:multiLevelType w:val="hybridMultilevel"/>
    <w:tmpl w:val="71AC6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42288F"/>
    <w:multiLevelType w:val="multilevel"/>
    <w:tmpl w:val="4556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7460C0"/>
    <w:multiLevelType w:val="hybridMultilevel"/>
    <w:tmpl w:val="25884F6E"/>
    <w:lvl w:ilvl="0" w:tplc="62DCFF14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9">
    <w:nsid w:val="109C5680"/>
    <w:multiLevelType w:val="hybridMultilevel"/>
    <w:tmpl w:val="6AE8B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5D58D9"/>
    <w:multiLevelType w:val="hybridMultilevel"/>
    <w:tmpl w:val="9280B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631A27"/>
    <w:multiLevelType w:val="hybridMultilevel"/>
    <w:tmpl w:val="1576D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63200B"/>
    <w:multiLevelType w:val="hybridMultilevel"/>
    <w:tmpl w:val="53102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8B76BAE"/>
    <w:multiLevelType w:val="hybridMultilevel"/>
    <w:tmpl w:val="637E4A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2052C0"/>
    <w:multiLevelType w:val="hybridMultilevel"/>
    <w:tmpl w:val="87DC7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8F62F9"/>
    <w:multiLevelType w:val="hybridMultilevel"/>
    <w:tmpl w:val="0C6E3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F9598A"/>
    <w:multiLevelType w:val="hybridMultilevel"/>
    <w:tmpl w:val="CAEAF012"/>
    <w:lvl w:ilvl="0" w:tplc="6C149A6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8">
    <w:nsid w:val="238424BB"/>
    <w:multiLevelType w:val="hybridMultilevel"/>
    <w:tmpl w:val="91D8A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432B1F"/>
    <w:multiLevelType w:val="hybridMultilevel"/>
    <w:tmpl w:val="E5D6F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5A43101"/>
    <w:multiLevelType w:val="hybridMultilevel"/>
    <w:tmpl w:val="694CE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ABB082A"/>
    <w:multiLevelType w:val="hybridMultilevel"/>
    <w:tmpl w:val="BFBE7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F74E38"/>
    <w:multiLevelType w:val="hybridMultilevel"/>
    <w:tmpl w:val="00DE9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062E18"/>
    <w:multiLevelType w:val="hybridMultilevel"/>
    <w:tmpl w:val="DC401514"/>
    <w:lvl w:ilvl="0" w:tplc="6234C1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3FD7D44"/>
    <w:multiLevelType w:val="multilevel"/>
    <w:tmpl w:val="22E0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-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573F64"/>
    <w:multiLevelType w:val="hybridMultilevel"/>
    <w:tmpl w:val="279C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952FED"/>
    <w:multiLevelType w:val="hybridMultilevel"/>
    <w:tmpl w:val="B2609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9063B3"/>
    <w:multiLevelType w:val="hybridMultilevel"/>
    <w:tmpl w:val="FE64E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BE750E"/>
    <w:multiLevelType w:val="hybridMultilevel"/>
    <w:tmpl w:val="FFFFFFFF"/>
    <w:lvl w:ilvl="0" w:tplc="C7B01FFC">
      <w:start w:val="1"/>
      <w:numFmt w:val="bullet"/>
      <w:lvlText w:val="-"/>
      <w:lvlJc w:val="left"/>
      <w:pPr>
        <w:ind w:left="103" w:hanging="142"/>
      </w:pPr>
      <w:rPr>
        <w:rFonts w:ascii="Times New Roman" w:eastAsia="Times New Roman" w:hAnsi="Times New Roman" w:hint="default"/>
        <w:w w:val="100"/>
        <w:sz w:val="24"/>
      </w:rPr>
    </w:lvl>
    <w:lvl w:ilvl="1" w:tplc="90C2DBD0">
      <w:start w:val="1"/>
      <w:numFmt w:val="bullet"/>
      <w:lvlText w:val="•"/>
      <w:lvlJc w:val="left"/>
      <w:pPr>
        <w:ind w:left="457" w:hanging="142"/>
      </w:pPr>
      <w:rPr>
        <w:rFonts w:hint="default"/>
      </w:rPr>
    </w:lvl>
    <w:lvl w:ilvl="2" w:tplc="49A24A80">
      <w:start w:val="1"/>
      <w:numFmt w:val="bullet"/>
      <w:lvlText w:val="•"/>
      <w:lvlJc w:val="left"/>
      <w:pPr>
        <w:ind w:left="815" w:hanging="142"/>
      </w:pPr>
      <w:rPr>
        <w:rFonts w:hint="default"/>
      </w:rPr>
    </w:lvl>
    <w:lvl w:ilvl="3" w:tplc="A448DA4A">
      <w:start w:val="1"/>
      <w:numFmt w:val="bullet"/>
      <w:lvlText w:val="•"/>
      <w:lvlJc w:val="left"/>
      <w:pPr>
        <w:ind w:left="1173" w:hanging="142"/>
      </w:pPr>
      <w:rPr>
        <w:rFonts w:hint="default"/>
      </w:rPr>
    </w:lvl>
    <w:lvl w:ilvl="4" w:tplc="DF125574">
      <w:start w:val="1"/>
      <w:numFmt w:val="bullet"/>
      <w:lvlText w:val="•"/>
      <w:lvlJc w:val="left"/>
      <w:pPr>
        <w:ind w:left="1530" w:hanging="142"/>
      </w:pPr>
      <w:rPr>
        <w:rFonts w:hint="default"/>
      </w:rPr>
    </w:lvl>
    <w:lvl w:ilvl="5" w:tplc="A6965B9C">
      <w:start w:val="1"/>
      <w:numFmt w:val="bullet"/>
      <w:lvlText w:val="•"/>
      <w:lvlJc w:val="left"/>
      <w:pPr>
        <w:ind w:left="1888" w:hanging="142"/>
      </w:pPr>
      <w:rPr>
        <w:rFonts w:hint="default"/>
      </w:rPr>
    </w:lvl>
    <w:lvl w:ilvl="6" w:tplc="E67CAC24">
      <w:start w:val="1"/>
      <w:numFmt w:val="bullet"/>
      <w:lvlText w:val="•"/>
      <w:lvlJc w:val="left"/>
      <w:pPr>
        <w:ind w:left="2246" w:hanging="142"/>
      </w:pPr>
      <w:rPr>
        <w:rFonts w:hint="default"/>
      </w:rPr>
    </w:lvl>
    <w:lvl w:ilvl="7" w:tplc="69C64AAA">
      <w:start w:val="1"/>
      <w:numFmt w:val="bullet"/>
      <w:lvlText w:val="•"/>
      <w:lvlJc w:val="left"/>
      <w:pPr>
        <w:ind w:left="2604" w:hanging="142"/>
      </w:pPr>
      <w:rPr>
        <w:rFonts w:hint="default"/>
      </w:rPr>
    </w:lvl>
    <w:lvl w:ilvl="8" w:tplc="AE28C39A">
      <w:start w:val="1"/>
      <w:numFmt w:val="bullet"/>
      <w:lvlText w:val="•"/>
      <w:lvlJc w:val="left"/>
      <w:pPr>
        <w:ind w:left="2961" w:hanging="142"/>
      </w:pPr>
      <w:rPr>
        <w:rFonts w:hint="default"/>
      </w:rPr>
    </w:lvl>
  </w:abstractNum>
  <w:abstractNum w:abstractNumId="29">
    <w:nsid w:val="50033EDB"/>
    <w:multiLevelType w:val="hybridMultilevel"/>
    <w:tmpl w:val="23141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340012"/>
    <w:multiLevelType w:val="hybridMultilevel"/>
    <w:tmpl w:val="CB4A4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0D707E"/>
    <w:multiLevelType w:val="hybridMultilevel"/>
    <w:tmpl w:val="D5A81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194DB8"/>
    <w:multiLevelType w:val="hybridMultilevel"/>
    <w:tmpl w:val="87069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CC46F6"/>
    <w:multiLevelType w:val="hybridMultilevel"/>
    <w:tmpl w:val="43160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641DF7"/>
    <w:multiLevelType w:val="hybridMultilevel"/>
    <w:tmpl w:val="FFFFFFFF"/>
    <w:lvl w:ilvl="0" w:tplc="9986391E">
      <w:start w:val="1"/>
      <w:numFmt w:val="bullet"/>
      <w:lvlText w:val="-"/>
      <w:lvlJc w:val="left"/>
      <w:pPr>
        <w:ind w:left="103" w:hanging="142"/>
      </w:pPr>
      <w:rPr>
        <w:rFonts w:ascii="Times New Roman" w:eastAsia="Times New Roman" w:hAnsi="Times New Roman" w:hint="default"/>
        <w:w w:val="100"/>
        <w:sz w:val="24"/>
      </w:rPr>
    </w:lvl>
    <w:lvl w:ilvl="1" w:tplc="7BAE5508">
      <w:start w:val="1"/>
      <w:numFmt w:val="bullet"/>
      <w:lvlText w:val="•"/>
      <w:lvlJc w:val="left"/>
      <w:pPr>
        <w:ind w:left="457" w:hanging="142"/>
      </w:pPr>
      <w:rPr>
        <w:rFonts w:hint="default"/>
      </w:rPr>
    </w:lvl>
    <w:lvl w:ilvl="2" w:tplc="94C60B2E">
      <w:start w:val="1"/>
      <w:numFmt w:val="bullet"/>
      <w:lvlText w:val="•"/>
      <w:lvlJc w:val="left"/>
      <w:pPr>
        <w:ind w:left="815" w:hanging="142"/>
      </w:pPr>
      <w:rPr>
        <w:rFonts w:hint="default"/>
      </w:rPr>
    </w:lvl>
    <w:lvl w:ilvl="3" w:tplc="4E884AC2">
      <w:start w:val="1"/>
      <w:numFmt w:val="bullet"/>
      <w:lvlText w:val="•"/>
      <w:lvlJc w:val="left"/>
      <w:pPr>
        <w:ind w:left="1173" w:hanging="142"/>
      </w:pPr>
      <w:rPr>
        <w:rFonts w:hint="default"/>
      </w:rPr>
    </w:lvl>
    <w:lvl w:ilvl="4" w:tplc="4740BDC4">
      <w:start w:val="1"/>
      <w:numFmt w:val="bullet"/>
      <w:lvlText w:val="•"/>
      <w:lvlJc w:val="left"/>
      <w:pPr>
        <w:ind w:left="1530" w:hanging="142"/>
      </w:pPr>
      <w:rPr>
        <w:rFonts w:hint="default"/>
      </w:rPr>
    </w:lvl>
    <w:lvl w:ilvl="5" w:tplc="8A821514">
      <w:start w:val="1"/>
      <w:numFmt w:val="bullet"/>
      <w:lvlText w:val="•"/>
      <w:lvlJc w:val="left"/>
      <w:pPr>
        <w:ind w:left="1888" w:hanging="142"/>
      </w:pPr>
      <w:rPr>
        <w:rFonts w:hint="default"/>
      </w:rPr>
    </w:lvl>
    <w:lvl w:ilvl="6" w:tplc="E1E6FAA0">
      <w:start w:val="1"/>
      <w:numFmt w:val="bullet"/>
      <w:lvlText w:val="•"/>
      <w:lvlJc w:val="left"/>
      <w:pPr>
        <w:ind w:left="2246" w:hanging="142"/>
      </w:pPr>
      <w:rPr>
        <w:rFonts w:hint="default"/>
      </w:rPr>
    </w:lvl>
    <w:lvl w:ilvl="7" w:tplc="964A0F50">
      <w:start w:val="1"/>
      <w:numFmt w:val="bullet"/>
      <w:lvlText w:val="•"/>
      <w:lvlJc w:val="left"/>
      <w:pPr>
        <w:ind w:left="2604" w:hanging="142"/>
      </w:pPr>
      <w:rPr>
        <w:rFonts w:hint="default"/>
      </w:rPr>
    </w:lvl>
    <w:lvl w:ilvl="8" w:tplc="E0AEF55E">
      <w:start w:val="1"/>
      <w:numFmt w:val="bullet"/>
      <w:lvlText w:val="•"/>
      <w:lvlJc w:val="left"/>
      <w:pPr>
        <w:ind w:left="2961" w:hanging="142"/>
      </w:pPr>
      <w:rPr>
        <w:rFonts w:hint="default"/>
      </w:rPr>
    </w:lvl>
  </w:abstractNum>
  <w:abstractNum w:abstractNumId="35">
    <w:nsid w:val="5BEC29B3"/>
    <w:multiLevelType w:val="hybridMultilevel"/>
    <w:tmpl w:val="E7D2F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C7604E"/>
    <w:multiLevelType w:val="hybridMultilevel"/>
    <w:tmpl w:val="D528F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35631BE"/>
    <w:multiLevelType w:val="hybridMultilevel"/>
    <w:tmpl w:val="1D025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C24525"/>
    <w:multiLevelType w:val="hybridMultilevel"/>
    <w:tmpl w:val="B6EC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7AE59B5"/>
    <w:multiLevelType w:val="hybridMultilevel"/>
    <w:tmpl w:val="5C20C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7AF6425"/>
    <w:multiLevelType w:val="hybridMultilevel"/>
    <w:tmpl w:val="AA82D700"/>
    <w:lvl w:ilvl="0" w:tplc="2F4A7DFC">
      <w:start w:val="1"/>
      <w:numFmt w:val="decimal"/>
      <w:lvlText w:val="%1."/>
      <w:lvlJc w:val="left"/>
      <w:pPr>
        <w:tabs>
          <w:tab w:val="num" w:pos="1123"/>
        </w:tabs>
        <w:ind w:left="1123" w:hanging="5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41">
    <w:nsid w:val="6B073B68"/>
    <w:multiLevelType w:val="hybridMultilevel"/>
    <w:tmpl w:val="85B2A370"/>
    <w:lvl w:ilvl="0" w:tplc="112C12E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5246FF"/>
    <w:multiLevelType w:val="hybridMultilevel"/>
    <w:tmpl w:val="BC06E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1E22CA5"/>
    <w:multiLevelType w:val="hybridMultilevel"/>
    <w:tmpl w:val="E2FC6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1"/>
  </w:num>
  <w:num w:numId="4">
    <w:abstractNumId w:val="2"/>
  </w:num>
  <w:num w:numId="5">
    <w:abstractNumId w:val="41"/>
  </w:num>
  <w:num w:numId="6">
    <w:abstractNumId w:val="16"/>
  </w:num>
  <w:num w:numId="7">
    <w:abstractNumId w:val="7"/>
  </w:num>
  <w:num w:numId="8">
    <w:abstractNumId w:val="24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3"/>
  </w:num>
  <w:num w:numId="11">
    <w:abstractNumId w:val="23"/>
  </w:num>
  <w:num w:numId="12">
    <w:abstractNumId w:val="17"/>
  </w:num>
  <w:num w:numId="13">
    <w:abstractNumId w:val="26"/>
  </w:num>
  <w:num w:numId="14">
    <w:abstractNumId w:val="32"/>
  </w:num>
  <w:num w:numId="15">
    <w:abstractNumId w:val="38"/>
  </w:num>
  <w:num w:numId="16">
    <w:abstractNumId w:val="11"/>
  </w:num>
  <w:num w:numId="17">
    <w:abstractNumId w:val="19"/>
  </w:num>
  <w:num w:numId="18">
    <w:abstractNumId w:val="29"/>
  </w:num>
  <w:num w:numId="19">
    <w:abstractNumId w:val="18"/>
  </w:num>
  <w:num w:numId="20">
    <w:abstractNumId w:val="6"/>
  </w:num>
  <w:num w:numId="21">
    <w:abstractNumId w:val="9"/>
  </w:num>
  <w:num w:numId="22">
    <w:abstractNumId w:val="22"/>
  </w:num>
  <w:num w:numId="23">
    <w:abstractNumId w:val="36"/>
  </w:num>
  <w:num w:numId="24">
    <w:abstractNumId w:val="43"/>
  </w:num>
  <w:num w:numId="25">
    <w:abstractNumId w:val="25"/>
  </w:num>
  <w:num w:numId="26">
    <w:abstractNumId w:val="39"/>
  </w:num>
  <w:num w:numId="27">
    <w:abstractNumId w:val="20"/>
  </w:num>
  <w:num w:numId="28">
    <w:abstractNumId w:val="33"/>
  </w:num>
  <w:num w:numId="29">
    <w:abstractNumId w:val="35"/>
  </w:num>
  <w:num w:numId="30">
    <w:abstractNumId w:val="15"/>
  </w:num>
  <w:num w:numId="31">
    <w:abstractNumId w:val="30"/>
  </w:num>
  <w:num w:numId="32">
    <w:abstractNumId w:val="3"/>
  </w:num>
  <w:num w:numId="33">
    <w:abstractNumId w:val="42"/>
  </w:num>
  <w:num w:numId="34">
    <w:abstractNumId w:val="4"/>
  </w:num>
  <w:num w:numId="35">
    <w:abstractNumId w:val="31"/>
  </w:num>
  <w:num w:numId="36">
    <w:abstractNumId w:val="10"/>
  </w:num>
  <w:num w:numId="3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7"/>
  </w:num>
  <w:num w:numId="40">
    <w:abstractNumId w:val="28"/>
  </w:num>
  <w:num w:numId="41">
    <w:abstractNumId w:val="5"/>
  </w:num>
  <w:num w:numId="42">
    <w:abstractNumId w:val="37"/>
  </w:num>
  <w:num w:numId="43">
    <w:abstractNumId w:val="34"/>
  </w:num>
  <w:num w:numId="4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3F72"/>
    <w:rsid w:val="000D7BA8"/>
    <w:rsid w:val="001267D9"/>
    <w:rsid w:val="00146606"/>
    <w:rsid w:val="001D3EC3"/>
    <w:rsid w:val="00227BDF"/>
    <w:rsid w:val="00243015"/>
    <w:rsid w:val="00341101"/>
    <w:rsid w:val="003D7B1C"/>
    <w:rsid w:val="00472212"/>
    <w:rsid w:val="004B7E62"/>
    <w:rsid w:val="005B774F"/>
    <w:rsid w:val="00635F13"/>
    <w:rsid w:val="00662A96"/>
    <w:rsid w:val="00662EC5"/>
    <w:rsid w:val="00796261"/>
    <w:rsid w:val="008273D9"/>
    <w:rsid w:val="008C76D6"/>
    <w:rsid w:val="008E1DB8"/>
    <w:rsid w:val="00903F72"/>
    <w:rsid w:val="00963B05"/>
    <w:rsid w:val="009A59B8"/>
    <w:rsid w:val="00A73DF6"/>
    <w:rsid w:val="00AC3CF9"/>
    <w:rsid w:val="00AD2A08"/>
    <w:rsid w:val="00AF6C2E"/>
    <w:rsid w:val="00B633BD"/>
    <w:rsid w:val="00B97327"/>
    <w:rsid w:val="00BD2A40"/>
    <w:rsid w:val="00D43A5F"/>
    <w:rsid w:val="00DF1E63"/>
    <w:rsid w:val="00E26709"/>
    <w:rsid w:val="00E43378"/>
    <w:rsid w:val="00EC3472"/>
    <w:rsid w:val="00EF13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7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03F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903F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903F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903F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03F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903F72"/>
    <w:rPr>
      <w:i/>
      <w:iCs/>
    </w:rPr>
  </w:style>
  <w:style w:type="character" w:styleId="a4">
    <w:name w:val="Strong"/>
    <w:basedOn w:val="a0"/>
    <w:qFormat/>
    <w:rsid w:val="00903F72"/>
    <w:rPr>
      <w:b/>
      <w:bCs/>
    </w:rPr>
  </w:style>
  <w:style w:type="paragraph" w:customStyle="1" w:styleId="11">
    <w:name w:val="Без интервала1"/>
    <w:rsid w:val="00903F7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903F7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TableParagraph">
    <w:name w:val="Table Paragraph"/>
    <w:basedOn w:val="a"/>
    <w:rsid w:val="00903F72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character" w:customStyle="1" w:styleId="10">
    <w:name w:val="Заголовок 1 Знак"/>
    <w:basedOn w:val="a0"/>
    <w:link w:val="1"/>
    <w:rsid w:val="00903F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03F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903F72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03F72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03F7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5">
    <w:name w:val="Table Grid"/>
    <w:basedOn w:val="a1"/>
    <w:rsid w:val="00903F7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03F72"/>
    <w:pPr>
      <w:ind w:left="720"/>
      <w:contextualSpacing/>
    </w:pPr>
  </w:style>
  <w:style w:type="paragraph" w:styleId="a7">
    <w:name w:val="Normal (Web)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903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03F72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03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03F72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903F72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903F72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903F72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903F72"/>
    <w:rPr>
      <w:b/>
      <w:bCs/>
      <w:color w:val="003333"/>
      <w:sz w:val="18"/>
      <w:szCs w:val="18"/>
      <w:u w:val="single"/>
    </w:rPr>
  </w:style>
  <w:style w:type="paragraph" w:customStyle="1" w:styleId="13">
    <w:name w:val="Основной 1 см"/>
    <w:basedOn w:val="a"/>
    <w:rsid w:val="00903F7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903F72"/>
  </w:style>
  <w:style w:type="paragraph" w:customStyle="1" w:styleId="western">
    <w:name w:val="western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903F72"/>
  </w:style>
  <w:style w:type="paragraph" w:styleId="af">
    <w:name w:val="Body Text Indent"/>
    <w:basedOn w:val="a"/>
    <w:link w:val="af0"/>
    <w:rsid w:val="00903F7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903F7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903F72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903F72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903F72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903F7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903F72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903F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903F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903F7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903F72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903F72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903F7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903F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903F7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903F7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903F7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903F72"/>
  </w:style>
  <w:style w:type="paragraph" w:customStyle="1" w:styleId="afb">
    <w:name w:val="Знак"/>
    <w:basedOn w:val="a"/>
    <w:rsid w:val="00903F7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903F72"/>
    <w:rPr>
      <w:rFonts w:ascii="Times New Roman" w:hAnsi="Times New Roman" w:cs="Times New Roman"/>
      <w:sz w:val="20"/>
      <w:szCs w:val="20"/>
    </w:rPr>
  </w:style>
  <w:style w:type="character" w:customStyle="1" w:styleId="14">
    <w:name w:val="Слабое выделение1"/>
    <w:basedOn w:val="a0"/>
    <w:rsid w:val="00903F72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903F72"/>
    <w:rPr>
      <w:rFonts w:cs="Times New Roman"/>
    </w:rPr>
  </w:style>
  <w:style w:type="paragraph" w:customStyle="1" w:styleId="text">
    <w:name w:val="text"/>
    <w:basedOn w:val="a"/>
    <w:rsid w:val="00903F72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7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03F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903F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903F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903F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03F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903F72"/>
    <w:rPr>
      <w:i/>
      <w:iCs/>
    </w:rPr>
  </w:style>
  <w:style w:type="character" w:styleId="a4">
    <w:name w:val="Strong"/>
    <w:basedOn w:val="a0"/>
    <w:qFormat/>
    <w:rsid w:val="00903F72"/>
    <w:rPr>
      <w:b/>
      <w:bCs/>
    </w:rPr>
  </w:style>
  <w:style w:type="paragraph" w:customStyle="1" w:styleId="11">
    <w:name w:val="Без интервала1"/>
    <w:rsid w:val="00903F7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903F7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TableParagraph">
    <w:name w:val="Table Paragraph"/>
    <w:basedOn w:val="a"/>
    <w:rsid w:val="00903F72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character" w:customStyle="1" w:styleId="10">
    <w:name w:val="Заголовок 1 Знак"/>
    <w:basedOn w:val="a0"/>
    <w:link w:val="1"/>
    <w:rsid w:val="00903F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03F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903F72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03F72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03F7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5">
    <w:name w:val="Table Grid"/>
    <w:basedOn w:val="a1"/>
    <w:rsid w:val="00903F7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903F72"/>
    <w:pPr>
      <w:ind w:left="720"/>
      <w:contextualSpacing/>
    </w:pPr>
  </w:style>
  <w:style w:type="paragraph" w:styleId="a7">
    <w:name w:val="Normal (Web)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903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03F72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03F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03F72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903F72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903F72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903F72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903F72"/>
    <w:rPr>
      <w:b/>
      <w:bCs/>
      <w:color w:val="003333"/>
      <w:sz w:val="18"/>
      <w:szCs w:val="18"/>
      <w:u w:val="single"/>
    </w:rPr>
  </w:style>
  <w:style w:type="paragraph" w:customStyle="1" w:styleId="13">
    <w:name w:val="Основной 1 см"/>
    <w:basedOn w:val="a"/>
    <w:rsid w:val="00903F7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903F72"/>
  </w:style>
  <w:style w:type="paragraph" w:customStyle="1" w:styleId="western">
    <w:name w:val="western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903F72"/>
  </w:style>
  <w:style w:type="paragraph" w:styleId="af">
    <w:name w:val="Body Text Indent"/>
    <w:basedOn w:val="a"/>
    <w:link w:val="af0"/>
    <w:rsid w:val="00903F7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903F7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903F72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903F72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903F72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903F7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903F72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903F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903F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903F7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903F72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903F72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903F7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903F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903F7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903F7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903F7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903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903F72"/>
  </w:style>
  <w:style w:type="paragraph" w:customStyle="1" w:styleId="afb">
    <w:name w:val="Знак"/>
    <w:basedOn w:val="a"/>
    <w:rsid w:val="00903F7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903F72"/>
    <w:rPr>
      <w:rFonts w:ascii="Times New Roman" w:hAnsi="Times New Roman" w:cs="Times New Roman"/>
      <w:sz w:val="20"/>
      <w:szCs w:val="20"/>
    </w:rPr>
  </w:style>
  <w:style w:type="character" w:customStyle="1" w:styleId="14">
    <w:name w:val="Слабое выделение1"/>
    <w:basedOn w:val="a0"/>
    <w:rsid w:val="00903F72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903F72"/>
    <w:rPr>
      <w:rFonts w:cs="Times New Roman"/>
    </w:rPr>
  </w:style>
  <w:style w:type="paragraph" w:customStyle="1" w:styleId="text">
    <w:name w:val="text"/>
    <w:basedOn w:val="a"/>
    <w:rsid w:val="00903F72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903F7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39BEC-E361-4390-9E3D-94F9AF7B1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23</cp:revision>
  <dcterms:created xsi:type="dcterms:W3CDTF">2017-09-01T13:27:00Z</dcterms:created>
  <dcterms:modified xsi:type="dcterms:W3CDTF">2018-11-02T05:48:00Z</dcterms:modified>
</cp:coreProperties>
</file>